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597" w:type="dxa"/>
        <w:tblInd w:w="-11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08"/>
        <w:gridCol w:w="6022"/>
        <w:gridCol w:w="853"/>
        <w:gridCol w:w="1914"/>
      </w:tblGrid>
      <w:tr w:rsidR="00CB0E42" w14:paraId="3C9D8A5F" w14:textId="77777777" w:rsidTr="00682D82">
        <w:trPr>
          <w:cantSplit/>
          <w:trHeight w:val="1026"/>
        </w:trPr>
        <w:tc>
          <w:tcPr>
            <w:tcW w:w="9597" w:type="dxa"/>
            <w:gridSpan w:val="4"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972976" w14:textId="77777777" w:rsidR="00CB0E42" w:rsidRDefault="00CB4696">
            <w:pPr>
              <w:snapToGrid w:val="0"/>
              <w:ind w:left="340" w:hanging="340"/>
              <w:jc w:val="center"/>
              <w:rPr>
                <w:rFonts w:eastAsia="標楷體"/>
                <w:b/>
                <w:color w:val="000000"/>
                <w:sz w:val="34"/>
                <w:szCs w:val="34"/>
              </w:rPr>
            </w:pPr>
            <w:r>
              <w:rPr>
                <w:rFonts w:eastAsia="標楷體"/>
                <w:b/>
                <w:color w:val="000000"/>
                <w:sz w:val="34"/>
                <w:szCs w:val="34"/>
              </w:rPr>
              <w:t>國立雲林科技大學</w:t>
            </w:r>
          </w:p>
          <w:p w14:paraId="191E5B34" w14:textId="692282E3" w:rsidR="00CB0E42" w:rsidRDefault="002F62EE">
            <w:pPr>
              <w:snapToGrid w:val="0"/>
              <w:ind w:left="340" w:hanging="340"/>
              <w:jc w:val="center"/>
              <w:rPr>
                <w:rFonts w:eastAsia="標楷體"/>
                <w:b/>
                <w:color w:val="000000"/>
                <w:sz w:val="34"/>
                <w:szCs w:val="34"/>
              </w:rPr>
            </w:pPr>
            <w:r w:rsidRPr="002F62EE">
              <w:rPr>
                <w:rFonts w:eastAsia="標楷體"/>
                <w:b/>
                <w:color w:val="000000"/>
                <w:sz w:val="34"/>
                <w:szCs w:val="34"/>
              </w:rPr>
              <w:t>專案助理徵才公告</w:t>
            </w:r>
            <w:r w:rsidRPr="002F62EE">
              <w:rPr>
                <w:rFonts w:eastAsia="標楷體"/>
                <w:b/>
                <w:color w:val="000000"/>
                <w:sz w:val="34"/>
                <w:szCs w:val="34"/>
              </w:rPr>
              <w:t>(</w:t>
            </w:r>
            <w:r w:rsidRPr="002F62EE">
              <w:rPr>
                <w:rFonts w:eastAsia="標楷體"/>
                <w:b/>
                <w:color w:val="000000"/>
                <w:sz w:val="34"/>
                <w:szCs w:val="34"/>
              </w:rPr>
              <w:t>編制外人力</w:t>
            </w:r>
            <w:r w:rsidRPr="002F62EE">
              <w:rPr>
                <w:rFonts w:eastAsia="標楷體"/>
                <w:b/>
                <w:color w:val="000000"/>
                <w:sz w:val="34"/>
                <w:szCs w:val="34"/>
              </w:rPr>
              <w:t>)</w:t>
            </w:r>
          </w:p>
        </w:tc>
      </w:tr>
      <w:tr w:rsidR="00CB0E42" w14:paraId="5664E111" w14:textId="77777777" w:rsidTr="00682D82">
        <w:tc>
          <w:tcPr>
            <w:tcW w:w="808" w:type="dxa"/>
            <w:tcBorders>
              <w:top w:val="single" w:sz="12" w:space="0" w:color="000000"/>
              <w:left w:val="doub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D225FF" w14:textId="77777777" w:rsidR="00CB0E42" w:rsidRDefault="00CB4696" w:rsidP="00682D82">
            <w:pPr>
              <w:snapToGrid w:val="0"/>
              <w:spacing w:before="108" w:after="108"/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/>
                <w:b/>
                <w:sz w:val="28"/>
              </w:rPr>
              <w:t>徵才單位</w:t>
            </w:r>
          </w:p>
        </w:tc>
        <w:tc>
          <w:tcPr>
            <w:tcW w:w="60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08660D" w14:textId="3C22FCEE" w:rsidR="00CB0E42" w:rsidRDefault="002F62EE">
            <w:pPr>
              <w:snapToGrid w:val="0"/>
              <w:spacing w:before="108" w:after="108"/>
              <w:ind w:firstLine="280"/>
              <w:jc w:val="center"/>
              <w:rPr>
                <w:rFonts w:ascii="標楷體" w:eastAsia="標楷體" w:hAnsi="標楷體"/>
                <w:sz w:val="28"/>
              </w:rPr>
            </w:pPr>
            <w:r w:rsidRPr="002F62EE">
              <w:rPr>
                <w:rFonts w:ascii="標楷體" w:eastAsia="標楷體" w:hAnsi="標楷體"/>
                <w:sz w:val="28"/>
              </w:rPr>
              <w:t>教務處</w:t>
            </w:r>
            <w:r w:rsidR="00A13552">
              <w:rPr>
                <w:rFonts w:ascii="標楷體" w:eastAsia="標楷體" w:hAnsi="標楷體" w:hint="eastAsia"/>
                <w:sz w:val="28"/>
              </w:rPr>
              <w:t>(中區技專校院AI資源中心)</w:t>
            </w:r>
          </w:p>
        </w:tc>
        <w:tc>
          <w:tcPr>
            <w:tcW w:w="853" w:type="dxa"/>
            <w:tcBorders>
              <w:top w:val="single" w:sz="1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3FE655" w14:textId="77777777" w:rsidR="00CB0E42" w:rsidRDefault="00CB4696">
            <w:pPr>
              <w:snapToGrid w:val="0"/>
              <w:spacing w:before="108" w:after="108"/>
              <w:ind w:firstLine="140"/>
              <w:rPr>
                <w:rFonts w:ascii="標楷體" w:eastAsia="標楷體" w:hAnsi="標楷體"/>
                <w:b/>
                <w:color w:val="000000"/>
                <w:sz w:val="28"/>
                <w:szCs w:val="20"/>
              </w:rPr>
            </w:pPr>
            <w:r>
              <w:rPr>
                <w:rFonts w:ascii="標楷體" w:eastAsia="標楷體" w:hAnsi="標楷體"/>
                <w:b/>
                <w:color w:val="000000"/>
                <w:sz w:val="28"/>
                <w:szCs w:val="20"/>
              </w:rPr>
              <w:t>員額</w:t>
            </w:r>
          </w:p>
        </w:tc>
        <w:tc>
          <w:tcPr>
            <w:tcW w:w="1914" w:type="dxa"/>
            <w:tcBorders>
              <w:top w:val="single" w:sz="12" w:space="0" w:color="000000"/>
              <w:left w:val="single" w:sz="2" w:space="0" w:color="000000"/>
              <w:bottom w:val="single" w:sz="4" w:space="0" w:color="000000"/>
              <w:right w:val="doub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73FAAF" w14:textId="73F03C0D" w:rsidR="00CB0E42" w:rsidRDefault="00CB4696">
            <w:pPr>
              <w:snapToGrid w:val="0"/>
              <w:spacing w:before="108" w:after="108"/>
              <w:ind w:firstLine="130"/>
            </w:pPr>
            <w:r>
              <w:rPr>
                <w:rFonts w:ascii="標楷體" w:eastAsia="標楷體" w:hAnsi="標楷體"/>
                <w:color w:val="000000"/>
                <w:sz w:val="26"/>
                <w:szCs w:val="26"/>
                <w:u w:val="single"/>
              </w:rPr>
              <w:t xml:space="preserve">   </w:t>
            </w:r>
            <w:r w:rsidR="00E3434E">
              <w:rPr>
                <w:rFonts w:ascii="標楷體" w:eastAsia="標楷體" w:hAnsi="標楷體" w:hint="eastAsia"/>
                <w:color w:val="000000"/>
                <w:sz w:val="26"/>
                <w:szCs w:val="26"/>
                <w:u w:val="single"/>
              </w:rPr>
              <w:t>2</w: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  <w:u w:val="single"/>
              </w:rPr>
              <w:t xml:space="preserve">  </w: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名。</w:t>
            </w:r>
          </w:p>
        </w:tc>
      </w:tr>
      <w:tr w:rsidR="00CB0E42" w14:paraId="12D354B5" w14:textId="77777777" w:rsidTr="00682D82">
        <w:tc>
          <w:tcPr>
            <w:tcW w:w="808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1B2CAD" w14:textId="77777777" w:rsidR="00CB0E42" w:rsidRPr="00682D82" w:rsidRDefault="00CB4696" w:rsidP="00682D82">
            <w:pPr>
              <w:snapToGrid w:val="0"/>
              <w:spacing w:before="108" w:after="108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682D82">
              <w:rPr>
                <w:rFonts w:ascii="標楷體" w:eastAsia="標楷體" w:hAnsi="標楷體"/>
                <w:b/>
                <w:sz w:val="28"/>
              </w:rPr>
              <w:t>職稱</w:t>
            </w:r>
          </w:p>
        </w:tc>
        <w:tc>
          <w:tcPr>
            <w:tcW w:w="8789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doub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88DF171" w14:textId="08BE2372" w:rsidR="00CB0E42" w:rsidRDefault="002F62EE">
            <w:pPr>
              <w:snapToGrid w:val="0"/>
              <w:spacing w:before="108" w:after="108"/>
              <w:ind w:firstLine="280"/>
              <w:rPr>
                <w:rFonts w:ascii="標楷體" w:eastAsia="標楷體" w:hAnsi="標楷體"/>
                <w:color w:val="000000"/>
                <w:sz w:val="2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0"/>
              </w:rPr>
              <w:t>■</w:t>
            </w:r>
            <w:r>
              <w:rPr>
                <w:rFonts w:ascii="標楷體" w:eastAsia="標楷體" w:hAnsi="標楷體"/>
                <w:color w:val="000000"/>
                <w:sz w:val="28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0"/>
              </w:rPr>
              <w:t>專案</w:t>
            </w:r>
            <w:r>
              <w:rPr>
                <w:rFonts w:ascii="標楷體" w:eastAsia="標楷體" w:hAnsi="標楷體"/>
                <w:color w:val="000000"/>
                <w:sz w:val="28"/>
                <w:szCs w:val="20"/>
              </w:rPr>
              <w:t>助理。  □ 行政助理(職務代理人)。   □ 約用助理。</w:t>
            </w:r>
          </w:p>
          <w:p w14:paraId="28745AFD" w14:textId="77777777" w:rsidR="00CB0E42" w:rsidRDefault="00CB4696">
            <w:pPr>
              <w:snapToGrid w:val="0"/>
              <w:spacing w:before="108" w:after="108"/>
              <w:ind w:firstLine="280"/>
            </w:pPr>
            <w:r>
              <w:rPr>
                <w:rFonts w:ascii="標楷體" w:eastAsia="標楷體" w:hAnsi="標楷體"/>
                <w:color w:val="000000"/>
                <w:sz w:val="28"/>
                <w:szCs w:val="20"/>
              </w:rPr>
              <w:t>□ 其他</w:t>
            </w:r>
            <w:r>
              <w:rPr>
                <w:rFonts w:ascii="標楷體" w:eastAsia="標楷體" w:hAnsi="標楷體"/>
                <w:color w:val="000000"/>
                <w:sz w:val="28"/>
                <w:szCs w:val="20"/>
                <w:u w:val="single"/>
              </w:rPr>
              <w:t xml:space="preserve">                                            </w:t>
            </w:r>
            <w:r>
              <w:rPr>
                <w:rFonts w:ascii="標楷體" w:eastAsia="標楷體" w:hAnsi="標楷體"/>
                <w:color w:val="000000"/>
                <w:sz w:val="28"/>
                <w:szCs w:val="20"/>
              </w:rPr>
              <w:t>。</w:t>
            </w:r>
          </w:p>
        </w:tc>
      </w:tr>
      <w:tr w:rsidR="00CB0E42" w14:paraId="4044AEB9" w14:textId="77777777" w:rsidTr="00682D82">
        <w:trPr>
          <w:cantSplit/>
          <w:trHeight w:val="1134"/>
        </w:trPr>
        <w:tc>
          <w:tcPr>
            <w:tcW w:w="808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657174" w14:textId="77777777" w:rsidR="00CB0E42" w:rsidRPr="00682D82" w:rsidRDefault="00CB4696" w:rsidP="00682D82">
            <w:pPr>
              <w:snapToGrid w:val="0"/>
              <w:spacing w:before="108" w:after="108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682D82">
              <w:rPr>
                <w:rFonts w:ascii="標楷體" w:eastAsia="標楷體" w:hAnsi="標楷體"/>
                <w:b/>
                <w:sz w:val="28"/>
              </w:rPr>
              <w:t>契約性質</w:t>
            </w:r>
          </w:p>
        </w:tc>
        <w:tc>
          <w:tcPr>
            <w:tcW w:w="8789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doub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EBE56D7" w14:textId="2669B75D" w:rsidR="00CB0E42" w:rsidRDefault="002F62EE">
            <w:pPr>
              <w:snapToGrid w:val="0"/>
              <w:spacing w:before="108" w:after="108"/>
              <w:ind w:left="2077" w:hanging="1837"/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0"/>
              </w:rPr>
              <w:t>■</w:t>
            </w:r>
            <w:r>
              <w:rPr>
                <w:rFonts w:ascii="標楷體" w:eastAsia="標楷體" w:hAnsi="標楷體"/>
                <w:color w:val="000000"/>
                <w:sz w:val="28"/>
                <w:szCs w:val="20"/>
              </w:rPr>
              <w:t xml:space="preserve"> 定期契約：</w:t>
            </w:r>
            <w:r w:rsidRPr="002F62EE">
              <w:rPr>
                <w:rFonts w:ascii="標楷體" w:eastAsia="標楷體" w:hAnsi="標楷體"/>
                <w:color w:val="000000"/>
              </w:rPr>
              <w:t>期間自實際報到日起至116年12月31日止</w:t>
            </w:r>
            <w:r>
              <w:rPr>
                <w:rFonts w:ascii="標楷體" w:eastAsia="標楷體" w:hAnsi="標楷體"/>
                <w:color w:val="000000"/>
                <w:sz w:val="28"/>
                <w:szCs w:val="20"/>
              </w:rPr>
              <w:t>。</w:t>
            </w:r>
          </w:p>
          <w:p w14:paraId="47165EEE" w14:textId="77777777" w:rsidR="00CB0E42" w:rsidRDefault="00CB4696">
            <w:pPr>
              <w:snapToGrid w:val="0"/>
              <w:spacing w:before="108" w:after="108"/>
              <w:ind w:firstLine="280"/>
              <w:rPr>
                <w:rFonts w:ascii="標楷體" w:eastAsia="標楷體" w:hAnsi="標楷體"/>
                <w:color w:val="000000"/>
                <w:sz w:val="28"/>
                <w:szCs w:val="20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0"/>
              </w:rPr>
              <w:t>□ 不定期契約。</w:t>
            </w:r>
          </w:p>
        </w:tc>
      </w:tr>
      <w:tr w:rsidR="00CB0E42" w14:paraId="5EF8CCA3" w14:textId="77777777" w:rsidTr="00682D82">
        <w:tc>
          <w:tcPr>
            <w:tcW w:w="808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EFB604" w14:textId="77777777" w:rsidR="00CB0E42" w:rsidRPr="00682D82" w:rsidRDefault="00CB4696" w:rsidP="00682D82">
            <w:pPr>
              <w:snapToGrid w:val="0"/>
              <w:spacing w:before="108" w:after="108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682D82">
              <w:rPr>
                <w:rFonts w:ascii="標楷體" w:eastAsia="標楷體" w:hAnsi="標楷體"/>
                <w:b/>
                <w:sz w:val="28"/>
              </w:rPr>
              <w:t>月支</w:t>
            </w:r>
          </w:p>
          <w:p w14:paraId="782683E0" w14:textId="77777777" w:rsidR="00CB0E42" w:rsidRPr="00682D82" w:rsidRDefault="00CB4696" w:rsidP="00682D82">
            <w:pPr>
              <w:snapToGrid w:val="0"/>
              <w:spacing w:before="108" w:after="108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682D82">
              <w:rPr>
                <w:rFonts w:ascii="標楷體" w:eastAsia="標楷體" w:hAnsi="標楷體"/>
                <w:b/>
                <w:sz w:val="28"/>
              </w:rPr>
              <w:t>薪酬</w:t>
            </w:r>
          </w:p>
        </w:tc>
        <w:tc>
          <w:tcPr>
            <w:tcW w:w="8789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doub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EA60332" w14:textId="74C5168D" w:rsidR="0097232C" w:rsidRPr="0097232C" w:rsidRDefault="0097232C" w:rsidP="0097232C">
            <w:pPr>
              <w:spacing w:before="108"/>
              <w:ind w:left="240"/>
              <w:rPr>
                <w:rFonts w:ascii="標楷體" w:eastAsia="標楷體" w:hAnsi="標楷體"/>
                <w:color w:val="000000"/>
              </w:rPr>
            </w:pPr>
            <w:r w:rsidRPr="0097232C">
              <w:rPr>
                <w:rFonts w:ascii="標楷體" w:eastAsia="標楷體" w:hAnsi="標楷體" w:hint="eastAsia"/>
                <w:color w:val="000000"/>
              </w:rPr>
              <w:t>每月支領新臺幣 4</w:t>
            </w:r>
            <w:r>
              <w:rPr>
                <w:rFonts w:ascii="標楷體" w:eastAsia="標楷體" w:hAnsi="標楷體" w:hint="eastAsia"/>
                <w:color w:val="000000"/>
              </w:rPr>
              <w:t>0</w:t>
            </w:r>
            <w:r w:rsidRPr="0097232C">
              <w:rPr>
                <w:rFonts w:ascii="標楷體" w:eastAsia="標楷體" w:hAnsi="標楷體" w:hint="eastAsia"/>
                <w:color w:val="000000"/>
              </w:rPr>
              <w:t>,</w:t>
            </w:r>
            <w:r>
              <w:rPr>
                <w:rFonts w:ascii="標楷體" w:eastAsia="標楷體" w:hAnsi="標楷體" w:hint="eastAsia"/>
                <w:color w:val="000000"/>
              </w:rPr>
              <w:t>756</w:t>
            </w:r>
            <w:r w:rsidRPr="0097232C">
              <w:rPr>
                <w:rFonts w:ascii="標楷體" w:eastAsia="標楷體" w:hAnsi="標楷體" w:hint="eastAsia"/>
                <w:color w:val="000000"/>
              </w:rPr>
              <w:t xml:space="preserve"> 元（碩士學歷）。</w:t>
            </w:r>
            <w:r>
              <w:rPr>
                <w:rFonts w:ascii="標楷體" w:eastAsia="標楷體" w:hAnsi="標楷體"/>
                <w:color w:val="000000"/>
                <w:szCs w:val="20"/>
              </w:rPr>
              <w:t>（含勞、健保個人負擔）</w:t>
            </w:r>
          </w:p>
          <w:p w14:paraId="46E875B7" w14:textId="4FFAD181" w:rsidR="00CB0E42" w:rsidRDefault="0097232C" w:rsidP="0097232C">
            <w:pPr>
              <w:spacing w:before="108"/>
              <w:ind w:left="240"/>
            </w:pPr>
            <w:r w:rsidRPr="0097232C">
              <w:rPr>
                <w:rFonts w:ascii="標楷體" w:eastAsia="標楷體" w:hAnsi="標楷體" w:hint="eastAsia"/>
                <w:color w:val="000000"/>
              </w:rPr>
              <w:t>（試用期間 3 個月）</w:t>
            </w:r>
            <w:r>
              <w:rPr>
                <w:rFonts w:ascii="標楷體" w:eastAsia="標楷體" w:hAnsi="標楷體"/>
                <w:color w:val="000000"/>
              </w:rPr>
              <w:t>。</w:t>
            </w:r>
          </w:p>
        </w:tc>
      </w:tr>
      <w:tr w:rsidR="00CB0E42" w14:paraId="0AB2D41D" w14:textId="77777777" w:rsidTr="00682D82">
        <w:tc>
          <w:tcPr>
            <w:tcW w:w="808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CF7D48" w14:textId="77777777" w:rsidR="00CB0E42" w:rsidRPr="00682D82" w:rsidRDefault="00CB4696" w:rsidP="00682D82">
            <w:pPr>
              <w:snapToGrid w:val="0"/>
              <w:spacing w:before="108" w:after="108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682D82">
              <w:rPr>
                <w:rFonts w:ascii="標楷體" w:eastAsia="標楷體" w:hAnsi="標楷體"/>
                <w:b/>
                <w:sz w:val="28"/>
              </w:rPr>
              <w:t>工作</w:t>
            </w:r>
          </w:p>
          <w:p w14:paraId="7805F47E" w14:textId="77777777" w:rsidR="00CB0E42" w:rsidRPr="00682D82" w:rsidRDefault="00CB4696" w:rsidP="00682D82">
            <w:pPr>
              <w:snapToGrid w:val="0"/>
              <w:spacing w:before="108" w:after="108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682D82">
              <w:rPr>
                <w:rFonts w:ascii="標楷體" w:eastAsia="標楷體" w:hAnsi="標楷體"/>
                <w:b/>
                <w:sz w:val="28"/>
              </w:rPr>
              <w:t>項目</w:t>
            </w:r>
          </w:p>
        </w:tc>
        <w:tc>
          <w:tcPr>
            <w:tcW w:w="8789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doub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06C6224" w14:textId="0B2405E6" w:rsidR="002F62EE" w:rsidRPr="002F62EE" w:rsidRDefault="002F62EE" w:rsidP="00A13552">
            <w:pPr>
              <w:numPr>
                <w:ilvl w:val="0"/>
                <w:numId w:val="1"/>
              </w:numPr>
              <w:tabs>
                <w:tab w:val="left" w:pos="-1740"/>
              </w:tabs>
              <w:snapToGrid w:val="0"/>
              <w:spacing w:line="400" w:lineRule="exact"/>
              <w:ind w:left="567" w:hanging="567"/>
              <w:jc w:val="both"/>
              <w:rPr>
                <w:rFonts w:ascii="標楷體" w:eastAsia="標楷體" w:hAnsi="標楷體"/>
                <w:color w:val="000000"/>
                <w:sz w:val="28"/>
                <w:szCs w:val="20"/>
              </w:rPr>
            </w:pPr>
            <w:r w:rsidRPr="002F62EE">
              <w:rPr>
                <w:rFonts w:ascii="標楷體" w:eastAsia="標楷體" w:hAnsi="標楷體" w:hint="eastAsia"/>
                <w:color w:val="000000"/>
                <w:sz w:val="28"/>
                <w:szCs w:val="20"/>
              </w:rPr>
              <w:t>辦理「中區技專校院AI資源中心計畫」執行、聯繫與管考作業。</w:t>
            </w:r>
          </w:p>
          <w:p w14:paraId="1254290C" w14:textId="49BF303D" w:rsidR="002F62EE" w:rsidRPr="002F62EE" w:rsidRDefault="002F62EE" w:rsidP="00A13552">
            <w:pPr>
              <w:numPr>
                <w:ilvl w:val="0"/>
                <w:numId w:val="1"/>
              </w:numPr>
              <w:tabs>
                <w:tab w:val="left" w:pos="-1740"/>
              </w:tabs>
              <w:snapToGrid w:val="0"/>
              <w:spacing w:line="400" w:lineRule="exact"/>
              <w:ind w:left="567" w:hanging="567"/>
              <w:jc w:val="both"/>
              <w:rPr>
                <w:rFonts w:ascii="標楷體" w:eastAsia="標楷體" w:hAnsi="標楷體"/>
                <w:color w:val="000000"/>
                <w:sz w:val="28"/>
                <w:szCs w:val="20"/>
              </w:rPr>
            </w:pPr>
            <w:r w:rsidRPr="002F62EE">
              <w:rPr>
                <w:rFonts w:ascii="標楷體" w:eastAsia="標楷體" w:hAnsi="標楷體" w:hint="eastAsia"/>
                <w:color w:val="000000"/>
                <w:sz w:val="28"/>
                <w:szCs w:val="20"/>
              </w:rPr>
              <w:t>撰寫計畫進度報告、成果報告及相關公文簽核。</w:t>
            </w:r>
          </w:p>
          <w:p w14:paraId="365EB7FD" w14:textId="3084EBE3" w:rsidR="002F62EE" w:rsidRPr="002F62EE" w:rsidRDefault="002F62EE" w:rsidP="00A13552">
            <w:pPr>
              <w:numPr>
                <w:ilvl w:val="0"/>
                <w:numId w:val="1"/>
              </w:numPr>
              <w:tabs>
                <w:tab w:val="left" w:pos="-1740"/>
              </w:tabs>
              <w:snapToGrid w:val="0"/>
              <w:spacing w:line="400" w:lineRule="exact"/>
              <w:ind w:left="567" w:hanging="567"/>
              <w:jc w:val="both"/>
              <w:rPr>
                <w:rFonts w:ascii="標楷體" w:eastAsia="標楷體" w:hAnsi="標楷體"/>
                <w:color w:val="000000"/>
                <w:sz w:val="28"/>
                <w:szCs w:val="20"/>
              </w:rPr>
            </w:pPr>
            <w:r w:rsidRPr="002F62EE">
              <w:rPr>
                <w:rFonts w:ascii="標楷體" w:eastAsia="標楷體" w:hAnsi="標楷體" w:hint="eastAsia"/>
                <w:color w:val="000000"/>
                <w:sz w:val="28"/>
                <w:szCs w:val="20"/>
              </w:rPr>
              <w:t>控管計畫經費預算、請款與核銷等財務行政作業。</w:t>
            </w:r>
          </w:p>
          <w:p w14:paraId="2B5B850E" w14:textId="18822EB2" w:rsidR="002F62EE" w:rsidRPr="002F62EE" w:rsidRDefault="00934E19" w:rsidP="00A13552">
            <w:pPr>
              <w:numPr>
                <w:ilvl w:val="0"/>
                <w:numId w:val="1"/>
              </w:numPr>
              <w:tabs>
                <w:tab w:val="left" w:pos="-1740"/>
              </w:tabs>
              <w:snapToGrid w:val="0"/>
              <w:spacing w:line="400" w:lineRule="exact"/>
              <w:ind w:left="567" w:hanging="567"/>
              <w:jc w:val="both"/>
              <w:rPr>
                <w:rFonts w:ascii="標楷體" w:eastAsia="標楷體" w:hAnsi="標楷體"/>
                <w:color w:val="000000"/>
                <w:sz w:val="2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0"/>
              </w:rPr>
              <w:t>輔導</w:t>
            </w:r>
            <w:r w:rsidR="002F62EE" w:rsidRPr="002F62EE">
              <w:rPr>
                <w:rFonts w:ascii="標楷體" w:eastAsia="標楷體" w:hAnsi="標楷體" w:hint="eastAsia"/>
                <w:color w:val="000000"/>
                <w:sz w:val="28"/>
                <w:szCs w:val="20"/>
              </w:rPr>
              <w:t>夥伴學校AI課程盤點、跨校選課與學分抵免等教務配套協調。</w:t>
            </w:r>
          </w:p>
          <w:p w14:paraId="7AB9D941" w14:textId="19A12711" w:rsidR="002F62EE" w:rsidRPr="002F62EE" w:rsidRDefault="002F62EE" w:rsidP="00A13552">
            <w:pPr>
              <w:numPr>
                <w:ilvl w:val="0"/>
                <w:numId w:val="1"/>
              </w:numPr>
              <w:tabs>
                <w:tab w:val="left" w:pos="-1740"/>
              </w:tabs>
              <w:snapToGrid w:val="0"/>
              <w:spacing w:line="400" w:lineRule="exact"/>
              <w:ind w:left="567" w:hanging="567"/>
              <w:jc w:val="both"/>
              <w:rPr>
                <w:rFonts w:ascii="標楷體" w:eastAsia="標楷體" w:hAnsi="標楷體"/>
                <w:color w:val="000000"/>
                <w:sz w:val="28"/>
                <w:szCs w:val="20"/>
              </w:rPr>
            </w:pPr>
            <w:r w:rsidRPr="002F62EE">
              <w:rPr>
                <w:rFonts w:ascii="標楷體" w:eastAsia="標楷體" w:hAnsi="標楷體" w:hint="eastAsia"/>
                <w:color w:val="000000"/>
                <w:sz w:val="28"/>
                <w:szCs w:val="20"/>
              </w:rPr>
              <w:t>籌辦教師AI增能培力工作坊、教學助理(TA)培訓、諮詢輔導及成果交流會。</w:t>
            </w:r>
          </w:p>
          <w:p w14:paraId="5C282225" w14:textId="47FF0666" w:rsidR="00CB0E42" w:rsidRDefault="002F62EE" w:rsidP="00A13552">
            <w:pPr>
              <w:numPr>
                <w:ilvl w:val="0"/>
                <w:numId w:val="1"/>
              </w:numPr>
              <w:tabs>
                <w:tab w:val="left" w:pos="-1740"/>
              </w:tabs>
              <w:snapToGrid w:val="0"/>
              <w:spacing w:line="400" w:lineRule="exact"/>
              <w:ind w:left="567" w:hanging="567"/>
              <w:jc w:val="both"/>
              <w:rPr>
                <w:rFonts w:ascii="標楷體" w:eastAsia="標楷體" w:hAnsi="標楷體"/>
                <w:color w:val="000000"/>
                <w:sz w:val="28"/>
                <w:szCs w:val="20"/>
              </w:rPr>
            </w:pPr>
            <w:r w:rsidRPr="002F62EE">
              <w:rPr>
                <w:rFonts w:ascii="標楷體" w:eastAsia="標楷體" w:hAnsi="標楷體" w:hint="eastAsia"/>
                <w:color w:val="000000"/>
                <w:sz w:val="28"/>
                <w:szCs w:val="20"/>
              </w:rPr>
              <w:t>其他臨時交辦事項。</w:t>
            </w:r>
          </w:p>
        </w:tc>
      </w:tr>
      <w:tr w:rsidR="00CB0E42" w14:paraId="1E06F0E4" w14:textId="77777777" w:rsidTr="00682D82">
        <w:trPr>
          <w:cantSplit/>
          <w:trHeight w:val="4021"/>
        </w:trPr>
        <w:tc>
          <w:tcPr>
            <w:tcW w:w="808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801AE1" w14:textId="77777777" w:rsidR="00CB0E42" w:rsidRPr="00682D82" w:rsidRDefault="00CB4696" w:rsidP="00682D82">
            <w:pPr>
              <w:snapToGrid w:val="0"/>
              <w:spacing w:before="108" w:after="108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682D82">
              <w:rPr>
                <w:rFonts w:ascii="標楷體" w:eastAsia="標楷體" w:hAnsi="標楷體"/>
                <w:b/>
                <w:sz w:val="28"/>
              </w:rPr>
              <w:t>資格條件</w:t>
            </w:r>
          </w:p>
        </w:tc>
        <w:tc>
          <w:tcPr>
            <w:tcW w:w="8789" w:type="dxa"/>
            <w:gridSpan w:val="3"/>
            <w:tcBorders>
              <w:top w:val="single" w:sz="4" w:space="0" w:color="000000"/>
              <w:bottom w:val="single" w:sz="4" w:space="0" w:color="000000"/>
              <w:right w:val="doub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525060" w14:textId="6598264B" w:rsidR="00CB0E42" w:rsidRPr="002F62EE" w:rsidRDefault="00CB4696" w:rsidP="002F62EE">
            <w:pPr>
              <w:snapToGrid w:val="0"/>
              <w:ind w:left="240" w:hanging="240"/>
              <w:rPr>
                <w:rFonts w:ascii="標楷體" w:eastAsia="標楷體" w:hAnsi="標楷體"/>
                <w:color w:val="000000"/>
                <w:sz w:val="28"/>
                <w:szCs w:val="20"/>
              </w:rPr>
            </w:pPr>
            <w:r>
              <w:rPr>
                <w:rFonts w:ascii="標楷體" w:eastAsia="標楷體" w:hAnsi="標楷體"/>
                <w:color w:val="000000"/>
              </w:rPr>
              <w:t>1.</w:t>
            </w:r>
            <w:r w:rsidRPr="002F62EE">
              <w:rPr>
                <w:rFonts w:ascii="標楷體" w:eastAsia="標楷體" w:hAnsi="標楷體"/>
                <w:color w:val="000000"/>
                <w:sz w:val="28"/>
                <w:szCs w:val="20"/>
              </w:rPr>
              <w:t>應具有</w:t>
            </w:r>
            <w:r w:rsidR="0097232C">
              <w:rPr>
                <w:rFonts w:ascii="標楷體" w:eastAsia="標楷體" w:hAnsi="標楷體" w:hint="eastAsia"/>
                <w:color w:val="000000"/>
                <w:sz w:val="28"/>
                <w:szCs w:val="20"/>
              </w:rPr>
              <w:t>碩士</w:t>
            </w:r>
            <w:r w:rsidRPr="002F62EE">
              <w:rPr>
                <w:rFonts w:ascii="標楷體" w:eastAsia="標楷體" w:hAnsi="標楷體"/>
                <w:color w:val="000000"/>
                <w:sz w:val="28"/>
                <w:szCs w:val="20"/>
              </w:rPr>
              <w:t>學位。</w:t>
            </w:r>
          </w:p>
          <w:p w14:paraId="46E2510F" w14:textId="77777777" w:rsidR="00CB0E42" w:rsidRPr="002F62EE" w:rsidRDefault="00CB4696">
            <w:pPr>
              <w:ind w:left="240" w:hanging="240"/>
              <w:rPr>
                <w:rFonts w:ascii="標楷體" w:eastAsia="標楷體" w:hAnsi="標楷體"/>
                <w:color w:val="000000"/>
                <w:sz w:val="28"/>
                <w:szCs w:val="20"/>
              </w:rPr>
            </w:pPr>
            <w:r w:rsidRPr="002F62EE">
              <w:rPr>
                <w:rFonts w:ascii="標楷體" w:eastAsia="標楷體" w:hAnsi="標楷體"/>
                <w:color w:val="000000"/>
                <w:sz w:val="28"/>
                <w:szCs w:val="20"/>
              </w:rPr>
              <w:t>2.具學籍之學生（含休學）不得應徵，惟應屆畢業生得經用人單位同意准予參與甄選，如經錄取應於到職日前完成學業並繳交畢業證書，否則撤銷其錄取資格。</w:t>
            </w:r>
          </w:p>
          <w:p w14:paraId="12A6DF03" w14:textId="27C0A447" w:rsidR="00CB0E42" w:rsidRPr="002F62EE" w:rsidRDefault="002F62EE" w:rsidP="002F62EE">
            <w:pPr>
              <w:ind w:left="240" w:hanging="240"/>
              <w:rPr>
                <w:rFonts w:ascii="標楷體" w:eastAsia="標楷體" w:hAnsi="標楷體"/>
                <w:color w:val="000000"/>
                <w:sz w:val="28"/>
                <w:szCs w:val="20"/>
              </w:rPr>
            </w:pPr>
            <w:r w:rsidRPr="002F62EE">
              <w:rPr>
                <w:rFonts w:ascii="標楷體" w:eastAsia="標楷體" w:hAnsi="標楷體" w:hint="eastAsia"/>
                <w:color w:val="000000"/>
                <w:sz w:val="28"/>
                <w:szCs w:val="20"/>
              </w:rPr>
              <w:t>3</w:t>
            </w:r>
            <w:r w:rsidRPr="002F62EE">
              <w:rPr>
                <w:rFonts w:ascii="標楷體" w:eastAsia="標楷體" w:hAnsi="標楷體"/>
                <w:color w:val="000000"/>
                <w:sz w:val="28"/>
                <w:szCs w:val="20"/>
              </w:rPr>
              <w:t>.負責盡職能獨立作業，品行端正，具服務熱誠、良好溝通及協調能力且配合度高，具學校行政工作、大型專案計畫執行、經費核銷規劃經驗者尤佳。</w:t>
            </w:r>
          </w:p>
          <w:p w14:paraId="4348FC76" w14:textId="56322A4B" w:rsidR="00CB0E42" w:rsidRDefault="002F62EE">
            <w:pPr>
              <w:ind w:left="240" w:hanging="240"/>
              <w:rPr>
                <w:rFonts w:ascii="標楷體" w:eastAsia="標楷體" w:hAnsi="標楷體"/>
                <w:color w:val="000000"/>
                <w:sz w:val="28"/>
                <w:szCs w:val="20"/>
              </w:rPr>
            </w:pPr>
            <w:r w:rsidRPr="002F62EE">
              <w:rPr>
                <w:rFonts w:ascii="標楷體" w:eastAsia="標楷體" w:hAnsi="標楷體" w:hint="eastAsia"/>
                <w:color w:val="000000"/>
                <w:sz w:val="28"/>
                <w:szCs w:val="20"/>
              </w:rPr>
              <w:t>4</w:t>
            </w:r>
            <w:r w:rsidRPr="002F62EE">
              <w:rPr>
                <w:rFonts w:ascii="標楷體" w:eastAsia="標楷體" w:hAnsi="標楷體"/>
                <w:color w:val="000000"/>
                <w:sz w:val="28"/>
                <w:szCs w:val="20"/>
              </w:rPr>
              <w:t>.</w:t>
            </w:r>
            <w:r w:rsidR="00243AAF">
              <w:rPr>
                <w:rFonts w:ascii="標楷體" w:eastAsia="標楷體" w:hAnsi="標楷體" w:hint="eastAsia"/>
                <w:color w:val="000000"/>
                <w:sz w:val="28"/>
                <w:szCs w:val="20"/>
              </w:rPr>
              <w:t>電</w:t>
            </w:r>
            <w:r w:rsidRPr="002F62EE">
              <w:rPr>
                <w:rFonts w:ascii="標楷體" w:eastAsia="標楷體" w:hAnsi="標楷體"/>
                <w:color w:val="000000"/>
                <w:sz w:val="28"/>
                <w:szCs w:val="20"/>
              </w:rPr>
              <w:t>腦操作能力:熟悉office、AI軟體協作，具網頁資料更新、網站維護及操作行政系統能力。</w:t>
            </w:r>
          </w:p>
          <w:p w14:paraId="2707ABDD" w14:textId="77777777" w:rsidR="0097232C" w:rsidRPr="00682D82" w:rsidRDefault="0097232C" w:rsidP="0097232C">
            <w:pPr>
              <w:ind w:left="240" w:hanging="240"/>
              <w:rPr>
                <w:rFonts w:ascii="標楷體" w:eastAsia="標楷體" w:hAnsi="標楷體"/>
                <w:b/>
                <w:bCs/>
                <w:color w:val="000000"/>
                <w:sz w:val="28"/>
                <w:szCs w:val="20"/>
                <w:u w:val="single"/>
              </w:rPr>
            </w:pPr>
            <w:r w:rsidRPr="00682D82">
              <w:rPr>
                <w:rFonts w:ascii="標楷體" w:eastAsia="標楷體" w:hAnsi="標楷體" w:hint="eastAsia"/>
                <w:b/>
                <w:bCs/>
                <w:color w:val="000000"/>
                <w:sz w:val="28"/>
                <w:szCs w:val="20"/>
                <w:u w:val="single"/>
              </w:rPr>
              <w:t>加分條件</w:t>
            </w:r>
          </w:p>
          <w:p w14:paraId="6C5915C6" w14:textId="77777777" w:rsidR="0097232C" w:rsidRPr="0097232C" w:rsidRDefault="0097232C" w:rsidP="0097232C">
            <w:pPr>
              <w:ind w:left="240" w:hanging="240"/>
              <w:rPr>
                <w:rFonts w:ascii="標楷體" w:eastAsia="標楷體" w:hAnsi="標楷體"/>
                <w:color w:val="000000"/>
                <w:sz w:val="28"/>
                <w:szCs w:val="20"/>
              </w:rPr>
            </w:pPr>
            <w:r w:rsidRPr="0097232C">
              <w:rPr>
                <w:rFonts w:ascii="標楷體" w:eastAsia="標楷體" w:hAnsi="標楷體" w:hint="eastAsia"/>
                <w:color w:val="000000"/>
                <w:sz w:val="28"/>
                <w:szCs w:val="20"/>
              </w:rPr>
              <w:t>A. 具有專案計畫執行經驗、報告撰寫經驗者。</w:t>
            </w:r>
          </w:p>
          <w:p w14:paraId="26C63C60" w14:textId="30A53AA0" w:rsidR="0097232C" w:rsidRDefault="0097232C" w:rsidP="0097232C">
            <w:pPr>
              <w:ind w:left="240" w:hanging="240"/>
            </w:pPr>
            <w:r w:rsidRPr="0097232C">
              <w:rPr>
                <w:rFonts w:ascii="標楷體" w:eastAsia="標楷體" w:hAnsi="標楷體" w:hint="eastAsia"/>
                <w:color w:val="000000"/>
                <w:sz w:val="28"/>
                <w:szCs w:val="20"/>
              </w:rPr>
              <w:t>B. 具有專案管理經驗者</w:t>
            </w:r>
          </w:p>
        </w:tc>
      </w:tr>
      <w:tr w:rsidR="00CB0E42" w14:paraId="2D0B33CE" w14:textId="77777777" w:rsidTr="00682D82">
        <w:trPr>
          <w:cantSplit/>
          <w:trHeight w:val="1408"/>
        </w:trPr>
        <w:tc>
          <w:tcPr>
            <w:tcW w:w="808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540F48" w14:textId="77777777" w:rsidR="00CB0E42" w:rsidRPr="00682D82" w:rsidRDefault="00CB4696" w:rsidP="00682D82">
            <w:pPr>
              <w:snapToGrid w:val="0"/>
              <w:spacing w:before="108" w:after="108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682D82">
              <w:rPr>
                <w:rFonts w:ascii="標楷體" w:eastAsia="標楷體" w:hAnsi="標楷體"/>
                <w:b/>
                <w:sz w:val="28"/>
              </w:rPr>
              <w:t>遴選程序</w:t>
            </w:r>
          </w:p>
        </w:tc>
        <w:tc>
          <w:tcPr>
            <w:tcW w:w="8789" w:type="dxa"/>
            <w:gridSpan w:val="3"/>
            <w:tcBorders>
              <w:top w:val="single" w:sz="4" w:space="0" w:color="000000"/>
              <w:bottom w:val="single" w:sz="4" w:space="0" w:color="000000"/>
              <w:right w:val="doub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DAF654" w14:textId="77777777" w:rsidR="00CB0E42" w:rsidRDefault="00CB4696">
            <w:pPr>
              <w:ind w:left="1658" w:hanging="1658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一、第一階段：「資格審查」，經審查通過後，擇優通知參加第二階段甄選。</w:t>
            </w:r>
          </w:p>
          <w:p w14:paraId="693B8FDE" w14:textId="52D579AC" w:rsidR="00CB0E42" w:rsidRDefault="00CB4696" w:rsidP="0097232C">
            <w:pPr>
              <w:ind w:left="1656" w:hanging="1656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二、第三階段：組成遴選小組進行「公開面試」。</w:t>
            </w:r>
          </w:p>
        </w:tc>
      </w:tr>
      <w:tr w:rsidR="00CB0E42" w14:paraId="45316D22" w14:textId="77777777" w:rsidTr="00682D82">
        <w:trPr>
          <w:cantSplit/>
          <w:trHeight w:val="1134"/>
        </w:trPr>
        <w:tc>
          <w:tcPr>
            <w:tcW w:w="808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CF3EDA" w14:textId="77777777" w:rsidR="00CB0E42" w:rsidRPr="00682D82" w:rsidRDefault="00CB4696" w:rsidP="00682D82">
            <w:pPr>
              <w:snapToGrid w:val="0"/>
              <w:spacing w:before="108" w:after="108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682D82">
              <w:rPr>
                <w:rFonts w:ascii="標楷體" w:eastAsia="標楷體" w:hAnsi="標楷體"/>
                <w:b/>
                <w:sz w:val="28"/>
              </w:rPr>
              <w:lastRenderedPageBreak/>
              <w:t>應徵方式與日期</w:t>
            </w:r>
          </w:p>
        </w:tc>
        <w:tc>
          <w:tcPr>
            <w:tcW w:w="8789" w:type="dxa"/>
            <w:gridSpan w:val="3"/>
            <w:tcBorders>
              <w:top w:val="single" w:sz="4" w:space="0" w:color="000000"/>
              <w:bottom w:val="single" w:sz="4" w:space="0" w:color="000000"/>
              <w:right w:val="doub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AB02F2" w14:textId="77777777" w:rsidR="00CB0E42" w:rsidRDefault="00CB4696">
            <w:pPr>
              <w:numPr>
                <w:ilvl w:val="0"/>
                <w:numId w:val="2"/>
              </w:numPr>
              <w:spacing w:before="108"/>
              <w:jc w:val="both"/>
              <w:rPr>
                <w:rFonts w:ascii="標楷體" w:eastAsia="標楷體" w:hAnsi="標楷體"/>
                <w:color w:val="000000"/>
                <w:szCs w:val="18"/>
              </w:rPr>
            </w:pPr>
            <w:r>
              <w:rPr>
                <w:rFonts w:ascii="標楷體" w:eastAsia="標楷體" w:hAnsi="標楷體"/>
                <w:color w:val="000000"/>
                <w:szCs w:val="18"/>
              </w:rPr>
              <w:t>採書面報名，請備妥下列文件並依序排列合併裝訂為一份。</w:t>
            </w:r>
          </w:p>
          <w:p w14:paraId="099CB7EA" w14:textId="5C984633" w:rsidR="00CB0E42" w:rsidRPr="0097232C" w:rsidRDefault="0097232C" w:rsidP="0097232C">
            <w:pPr>
              <w:numPr>
                <w:ilvl w:val="1"/>
                <w:numId w:val="2"/>
              </w:numPr>
              <w:tabs>
                <w:tab w:val="left" w:pos="833"/>
              </w:tabs>
              <w:snapToGrid w:val="0"/>
              <w:spacing w:line="240" w:lineRule="atLeast"/>
              <w:ind w:left="828" w:hanging="357"/>
              <w:jc w:val="both"/>
              <w:rPr>
                <w:rFonts w:ascii="標楷體" w:eastAsia="標楷體" w:hAnsi="標楷體"/>
                <w:color w:val="000000"/>
                <w:szCs w:val="18"/>
              </w:rPr>
            </w:pPr>
            <w:r w:rsidRPr="0097232C">
              <w:rPr>
                <w:rFonts w:ascii="標楷體" w:eastAsia="標楷體" w:hAnsi="標楷體"/>
                <w:color w:val="000000"/>
                <w:szCs w:val="18"/>
              </w:rPr>
              <w:t>國立雲林科技大學計畫專案人員應徵報名表</w:t>
            </w:r>
            <w:r>
              <w:rPr>
                <w:rFonts w:ascii="標楷體" w:eastAsia="標楷體" w:hAnsi="標楷體"/>
                <w:color w:val="000000"/>
                <w:szCs w:val="18"/>
              </w:rPr>
              <w:t>。</w:t>
            </w:r>
            <w:r w:rsidRPr="0097232C">
              <w:rPr>
                <w:rFonts w:ascii="標楷體" w:eastAsia="標楷體" w:hAnsi="標楷體"/>
                <w:color w:val="000000"/>
                <w:szCs w:val="18"/>
              </w:rPr>
              <w:t>(請至人事室網頁/表單下載/專案工作人員管理下載最新表格)。</w:t>
            </w:r>
          </w:p>
          <w:p w14:paraId="5C482FBF" w14:textId="77777777" w:rsidR="00CB0E42" w:rsidRDefault="00CB4696">
            <w:pPr>
              <w:numPr>
                <w:ilvl w:val="1"/>
                <w:numId w:val="2"/>
              </w:numPr>
              <w:tabs>
                <w:tab w:val="left" w:pos="833"/>
              </w:tabs>
              <w:snapToGrid w:val="0"/>
              <w:spacing w:line="240" w:lineRule="atLeast"/>
              <w:ind w:left="828" w:hanging="357"/>
              <w:jc w:val="both"/>
              <w:rPr>
                <w:rFonts w:ascii="標楷體" w:eastAsia="標楷體" w:hAnsi="標楷體"/>
                <w:color w:val="000000"/>
                <w:szCs w:val="18"/>
              </w:rPr>
            </w:pPr>
            <w:r>
              <w:rPr>
                <w:rFonts w:ascii="標楷體" w:eastAsia="標楷體" w:hAnsi="標楷體"/>
                <w:color w:val="000000"/>
                <w:szCs w:val="18"/>
              </w:rPr>
              <w:t>個人簡介與自傳（A4紙張直式橫書）。</w:t>
            </w:r>
          </w:p>
          <w:p w14:paraId="585CA4E0" w14:textId="77777777" w:rsidR="00CB0E42" w:rsidRDefault="00CB4696">
            <w:pPr>
              <w:numPr>
                <w:ilvl w:val="1"/>
                <w:numId w:val="2"/>
              </w:numPr>
              <w:tabs>
                <w:tab w:val="left" w:pos="833"/>
              </w:tabs>
              <w:snapToGrid w:val="0"/>
              <w:spacing w:line="240" w:lineRule="atLeast"/>
              <w:ind w:left="828" w:hanging="357"/>
              <w:jc w:val="both"/>
              <w:rPr>
                <w:rFonts w:ascii="標楷體" w:eastAsia="標楷體" w:hAnsi="標楷體"/>
                <w:color w:val="000000"/>
                <w:szCs w:val="18"/>
              </w:rPr>
            </w:pPr>
            <w:r>
              <w:rPr>
                <w:rFonts w:ascii="標楷體" w:eastAsia="標楷體" w:hAnsi="標楷體"/>
                <w:color w:val="000000"/>
                <w:szCs w:val="18"/>
              </w:rPr>
              <w:t>最高學歷證書影本（外國學歷須經本國主管機關之驗證或認證）。</w:t>
            </w:r>
          </w:p>
          <w:p w14:paraId="752E1431" w14:textId="77777777" w:rsidR="00CB0E42" w:rsidRDefault="00CB4696">
            <w:pPr>
              <w:numPr>
                <w:ilvl w:val="1"/>
                <w:numId w:val="2"/>
              </w:numPr>
              <w:tabs>
                <w:tab w:val="left" w:pos="833"/>
              </w:tabs>
              <w:snapToGrid w:val="0"/>
              <w:spacing w:line="240" w:lineRule="atLeast"/>
              <w:ind w:left="828" w:hanging="357"/>
              <w:jc w:val="both"/>
              <w:rPr>
                <w:rFonts w:ascii="標楷體" w:eastAsia="標楷體" w:hAnsi="標楷體"/>
                <w:color w:val="000000"/>
                <w:szCs w:val="18"/>
              </w:rPr>
            </w:pPr>
            <w:r>
              <w:rPr>
                <w:rFonts w:ascii="標楷體" w:eastAsia="標楷體" w:hAnsi="標楷體"/>
                <w:color w:val="000000"/>
                <w:szCs w:val="18"/>
              </w:rPr>
              <w:t>身分證正反面影本；大陸地區人民在臺設籍滿10年之證明文件。</w:t>
            </w:r>
          </w:p>
          <w:p w14:paraId="03C98E72" w14:textId="77777777" w:rsidR="00CB0E42" w:rsidRDefault="00CB4696">
            <w:pPr>
              <w:numPr>
                <w:ilvl w:val="1"/>
                <w:numId w:val="2"/>
              </w:numPr>
              <w:tabs>
                <w:tab w:val="left" w:pos="833"/>
              </w:tabs>
              <w:snapToGrid w:val="0"/>
              <w:spacing w:line="240" w:lineRule="atLeast"/>
              <w:ind w:left="828" w:hanging="357"/>
              <w:jc w:val="both"/>
              <w:rPr>
                <w:rFonts w:ascii="標楷體" w:eastAsia="標楷體" w:hAnsi="標楷體"/>
                <w:color w:val="000000"/>
                <w:szCs w:val="18"/>
              </w:rPr>
            </w:pPr>
            <w:r>
              <w:rPr>
                <w:rFonts w:ascii="標楷體" w:eastAsia="標楷體" w:hAnsi="標楷體"/>
                <w:color w:val="000000"/>
                <w:szCs w:val="18"/>
              </w:rPr>
              <w:t>其他可反映個人工作能力與相關經驗之（證照）文件影本。</w:t>
            </w:r>
          </w:p>
          <w:p w14:paraId="1948A831" w14:textId="7815BED9" w:rsidR="00CB0E42" w:rsidRPr="007E7085" w:rsidRDefault="0097232C" w:rsidP="007E7085">
            <w:pPr>
              <w:pStyle w:val="ae"/>
              <w:numPr>
                <w:ilvl w:val="0"/>
                <w:numId w:val="2"/>
              </w:numPr>
              <w:ind w:leftChars="0" w:left="504" w:hanging="510"/>
              <w:jc w:val="both"/>
              <w:rPr>
                <w:rFonts w:ascii="標楷體" w:eastAsia="標楷體" w:hAnsi="標楷體"/>
                <w:color w:val="000000"/>
                <w:szCs w:val="18"/>
              </w:rPr>
            </w:pPr>
            <w:r w:rsidRPr="007E7085">
              <w:rPr>
                <w:rFonts w:ascii="標楷體" w:eastAsia="標楷體" w:hAnsi="標楷體"/>
                <w:color w:val="000000"/>
                <w:szCs w:val="18"/>
              </w:rPr>
              <w:t>請於115年</w:t>
            </w:r>
            <w:r w:rsidR="004E3F17">
              <w:rPr>
                <w:rFonts w:ascii="標楷體" w:eastAsia="標楷體" w:hAnsi="標楷體" w:hint="eastAsia"/>
                <w:color w:val="000000"/>
                <w:szCs w:val="18"/>
              </w:rPr>
              <w:t>9</w:t>
            </w:r>
            <w:r w:rsidRPr="007E7085">
              <w:rPr>
                <w:rFonts w:ascii="標楷體" w:eastAsia="標楷體" w:hAnsi="標楷體"/>
                <w:color w:val="000000"/>
                <w:szCs w:val="18"/>
              </w:rPr>
              <w:t>月</w:t>
            </w:r>
            <w:r w:rsidR="004E3F17">
              <w:rPr>
                <w:rFonts w:ascii="標楷體" w:eastAsia="標楷體" w:hAnsi="標楷體" w:hint="eastAsia"/>
                <w:color w:val="000000"/>
                <w:szCs w:val="18"/>
              </w:rPr>
              <w:t>24</w:t>
            </w:r>
            <w:r w:rsidRPr="007E7085">
              <w:rPr>
                <w:rFonts w:ascii="標楷體" w:eastAsia="標楷體" w:hAnsi="標楷體"/>
                <w:color w:val="000000"/>
                <w:szCs w:val="18"/>
              </w:rPr>
              <w:t>日(星期</w:t>
            </w:r>
            <w:r w:rsidR="004E3F17">
              <w:rPr>
                <w:rFonts w:ascii="標楷體" w:eastAsia="標楷體" w:hAnsi="標楷體" w:hint="eastAsia"/>
                <w:color w:val="000000"/>
                <w:szCs w:val="18"/>
              </w:rPr>
              <w:t>四</w:t>
            </w:r>
            <w:r w:rsidRPr="007E7085">
              <w:rPr>
                <w:rFonts w:ascii="標楷體" w:eastAsia="標楷體" w:hAnsi="標楷體"/>
                <w:color w:val="000000"/>
                <w:szCs w:val="18"/>
              </w:rPr>
              <w:t>)前以郵件(郵戳為憑)寄達「64002 雲林縣斗六市大學路三段123號國立雲林科技大學 教務處」，封面標題書明「應徵中區</w:t>
            </w:r>
            <w:r w:rsidR="002B6978">
              <w:rPr>
                <w:rFonts w:ascii="標楷體" w:eastAsia="標楷體" w:hAnsi="標楷體" w:hint="eastAsia"/>
                <w:color w:val="000000"/>
                <w:szCs w:val="18"/>
              </w:rPr>
              <w:t>技專校院</w:t>
            </w:r>
            <w:r w:rsidRPr="007E7085">
              <w:rPr>
                <w:rFonts w:ascii="標楷體" w:eastAsia="標楷體" w:hAnsi="標楷體"/>
                <w:color w:val="000000"/>
                <w:szCs w:val="18"/>
              </w:rPr>
              <w:t>AI資源中心專案助理」，或於公告截止日下班(17:00)前親送行政大樓 教務處，面試時間則另行通知。</w:t>
            </w:r>
          </w:p>
          <w:p w14:paraId="5FB5F77D" w14:textId="77777777" w:rsidR="007E7085" w:rsidRDefault="007E7085" w:rsidP="007E7085">
            <w:pPr>
              <w:pStyle w:val="ae"/>
              <w:numPr>
                <w:ilvl w:val="0"/>
                <w:numId w:val="2"/>
              </w:numPr>
              <w:ind w:leftChars="0" w:left="504" w:hanging="510"/>
              <w:jc w:val="both"/>
              <w:rPr>
                <w:rFonts w:ascii="標楷體" w:eastAsia="標楷體" w:hAnsi="標楷體"/>
                <w:color w:val="000000"/>
                <w:szCs w:val="18"/>
              </w:rPr>
            </w:pPr>
            <w:r w:rsidRPr="007E7085">
              <w:rPr>
                <w:rFonts w:ascii="標楷體" w:eastAsia="標楷體" w:hAnsi="標楷體"/>
                <w:color w:val="000000"/>
                <w:szCs w:val="18"/>
              </w:rPr>
              <w:t>履歷收件：每七天為一個週期收件，依照週期收件檢視；除履歷表外，請盡量附上個人實際成果資料或資訊；請自公布後盡早投遞，適合人員優先面談、適任者優先錄用；不適合或資料不全者，恕不退件及回覆。</w:t>
            </w:r>
          </w:p>
          <w:p w14:paraId="13692EB4" w14:textId="62E4605B" w:rsidR="00CB0E42" w:rsidRPr="007E7085" w:rsidRDefault="00CB4696" w:rsidP="007E7085">
            <w:pPr>
              <w:pStyle w:val="ae"/>
              <w:numPr>
                <w:ilvl w:val="0"/>
                <w:numId w:val="2"/>
              </w:numPr>
              <w:ind w:leftChars="0" w:left="504" w:hanging="510"/>
              <w:jc w:val="both"/>
              <w:rPr>
                <w:rFonts w:ascii="標楷體" w:eastAsia="標楷體" w:hAnsi="標楷體"/>
                <w:color w:val="000000"/>
                <w:szCs w:val="18"/>
              </w:rPr>
            </w:pPr>
            <w:r w:rsidRPr="007E7085">
              <w:rPr>
                <w:rFonts w:ascii="標楷體" w:eastAsia="標楷體" w:hAnsi="標楷體"/>
                <w:color w:val="000000"/>
                <w:szCs w:val="18"/>
              </w:rPr>
              <w:t>聯絡人：</w:t>
            </w:r>
            <w:r w:rsidR="0097232C" w:rsidRPr="007E7085">
              <w:rPr>
                <w:rFonts w:ascii="標楷體" w:eastAsia="標楷體" w:hAnsi="標楷體"/>
                <w:color w:val="000000"/>
                <w:szCs w:val="18"/>
              </w:rPr>
              <w:t>呂小姐 (05-5342601轉2201)。</w:t>
            </w:r>
          </w:p>
        </w:tc>
      </w:tr>
      <w:tr w:rsidR="00CB0E42" w14:paraId="5E00ADFA" w14:textId="77777777" w:rsidTr="00682D82">
        <w:trPr>
          <w:cantSplit/>
          <w:trHeight w:val="1134"/>
        </w:trPr>
        <w:tc>
          <w:tcPr>
            <w:tcW w:w="808" w:type="dxa"/>
            <w:tcBorders>
              <w:top w:val="single" w:sz="4" w:space="0" w:color="000000"/>
              <w:left w:val="double" w:sz="4" w:space="0" w:color="000000"/>
              <w:bottom w:val="doub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347E9B" w14:textId="77777777" w:rsidR="00CB0E42" w:rsidRPr="00682D82" w:rsidRDefault="00CB4696" w:rsidP="00682D82">
            <w:pPr>
              <w:snapToGrid w:val="0"/>
              <w:spacing w:before="108" w:after="108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682D82">
              <w:rPr>
                <w:rFonts w:ascii="標楷體" w:eastAsia="標楷體" w:hAnsi="標楷體"/>
                <w:b/>
                <w:sz w:val="28"/>
              </w:rPr>
              <w:t>備註</w:t>
            </w:r>
          </w:p>
        </w:tc>
        <w:tc>
          <w:tcPr>
            <w:tcW w:w="8789" w:type="dxa"/>
            <w:gridSpan w:val="3"/>
            <w:tcBorders>
              <w:top w:val="single" w:sz="4" w:space="0" w:color="000000"/>
              <w:bottom w:val="double" w:sz="4" w:space="0" w:color="000000"/>
              <w:right w:val="doub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4F4B48" w14:textId="77777777" w:rsidR="0097232C" w:rsidRPr="0097232C" w:rsidRDefault="0097232C" w:rsidP="0097232C">
            <w:pPr>
              <w:numPr>
                <w:ilvl w:val="0"/>
                <w:numId w:val="3"/>
              </w:numPr>
              <w:snapToGrid w:val="0"/>
              <w:spacing w:before="180" w:line="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97232C">
              <w:rPr>
                <w:rFonts w:ascii="標楷體" w:eastAsia="標楷體" w:hAnsi="標楷體" w:hint="eastAsia"/>
                <w:color w:val="000000"/>
              </w:rPr>
              <w:t>本中心擇合適者通知面試，未符合者不另通知；可電話詢問是否入選。</w:t>
            </w:r>
          </w:p>
          <w:p w14:paraId="3707C639" w14:textId="77777777" w:rsidR="0097232C" w:rsidRDefault="0097232C" w:rsidP="0097232C">
            <w:pPr>
              <w:numPr>
                <w:ilvl w:val="0"/>
                <w:numId w:val="3"/>
              </w:numPr>
              <w:snapToGrid w:val="0"/>
              <w:spacing w:before="180" w:line="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97232C">
              <w:rPr>
                <w:rFonts w:ascii="標楷體" w:eastAsia="標楷體" w:hAnsi="標楷體" w:hint="eastAsia"/>
                <w:color w:val="000000"/>
              </w:rPr>
              <w:t>惟應徵人員均不適任時，得予從缺；本校得視收件狀況逕行延長本職缺之公告收件截止日。</w:t>
            </w:r>
          </w:p>
          <w:p w14:paraId="6CA6974F" w14:textId="46E3B4FD" w:rsidR="00682D82" w:rsidRPr="0097232C" w:rsidRDefault="00682D82" w:rsidP="0097232C">
            <w:pPr>
              <w:numPr>
                <w:ilvl w:val="0"/>
                <w:numId w:val="3"/>
              </w:numPr>
              <w:snapToGrid w:val="0"/>
              <w:spacing w:before="180" w:line="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682D82">
              <w:rPr>
                <w:rFonts w:ascii="標楷體" w:eastAsia="標楷體" w:hAnsi="標楷體"/>
                <w:color w:val="000000"/>
              </w:rPr>
              <w:t>本校將依規定查閱應徵人員有無「性侵害犯罪加害人登記資料」。</w:t>
            </w:r>
          </w:p>
          <w:p w14:paraId="404C53F9" w14:textId="2D5ACDF4" w:rsidR="0097232C" w:rsidRPr="0097232C" w:rsidRDefault="0097232C" w:rsidP="0097232C">
            <w:pPr>
              <w:numPr>
                <w:ilvl w:val="0"/>
                <w:numId w:val="3"/>
              </w:numPr>
              <w:snapToGrid w:val="0"/>
              <w:spacing w:before="180" w:line="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97232C">
              <w:rPr>
                <w:rFonts w:ascii="標楷體" w:eastAsia="標楷體" w:hAnsi="標楷體"/>
                <w:color w:val="000000"/>
              </w:rPr>
              <w:t>本次甄選之員額如經本校凍結或取消時，均不予通知進行面試。應徵人員寄送之應徵文件，除聲明協助寄還並自行檢附回郵信封之外，均不予寄還。</w:t>
            </w:r>
            <w:r w:rsidRPr="0097232C">
              <w:rPr>
                <w:rFonts w:ascii="標楷體" w:eastAsia="標楷體" w:hAnsi="標楷體" w:hint="eastAsia"/>
                <w:color w:val="000000"/>
              </w:rPr>
              <w:t>。</w:t>
            </w:r>
          </w:p>
          <w:p w14:paraId="3E666BC2" w14:textId="77777777" w:rsidR="0097232C" w:rsidRDefault="0097232C" w:rsidP="0097232C">
            <w:pPr>
              <w:numPr>
                <w:ilvl w:val="0"/>
                <w:numId w:val="3"/>
              </w:numPr>
              <w:snapToGrid w:val="0"/>
              <w:spacing w:before="180" w:line="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97232C">
              <w:rPr>
                <w:rFonts w:ascii="標楷體" w:eastAsia="標楷體" w:hAnsi="標楷體" w:hint="eastAsia"/>
                <w:color w:val="000000"/>
              </w:rPr>
              <w:t>除應徵人員提出請求發給未錄取通知外，本次甄選結果將公告於用人單位網頁，概不另行個別通知。若錄取人員為軍公教退休(職、伍)人員，並依政府相關法令辦理。</w:t>
            </w:r>
          </w:p>
          <w:p w14:paraId="74F8D0B5" w14:textId="5E28BEE5" w:rsidR="0097232C" w:rsidRPr="0097232C" w:rsidRDefault="0097232C" w:rsidP="0097232C">
            <w:pPr>
              <w:numPr>
                <w:ilvl w:val="0"/>
                <w:numId w:val="3"/>
              </w:numPr>
              <w:snapToGrid w:val="0"/>
              <w:spacing w:before="180" w:line="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97232C">
              <w:rPr>
                <w:rFonts w:ascii="標楷體" w:eastAsia="標楷體" w:hAnsi="標楷體" w:hint="eastAsia"/>
                <w:color w:val="000000"/>
              </w:rPr>
              <w:t xml:space="preserve"> 錄取人員經用人單位通知報到而無法完成報到者，得取消錄取資格。</w:t>
            </w:r>
          </w:p>
          <w:p w14:paraId="24F12B46" w14:textId="256F8117" w:rsidR="0097232C" w:rsidRPr="0097232C" w:rsidRDefault="0097232C" w:rsidP="0097232C">
            <w:pPr>
              <w:numPr>
                <w:ilvl w:val="0"/>
                <w:numId w:val="3"/>
              </w:numPr>
              <w:snapToGrid w:val="0"/>
              <w:spacing w:before="180" w:line="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97232C">
              <w:rPr>
                <w:rFonts w:ascii="標楷體" w:eastAsia="標楷體" w:hAnsi="標楷體" w:hint="eastAsia"/>
                <w:color w:val="000000"/>
              </w:rPr>
              <w:t>本次甄選得就甄選人數之二倍列候補人員，在候補有效期間(4個月)內，遇錄取人員未報到上班或中途離職者，由候補名單中依序遞補。</w:t>
            </w:r>
          </w:p>
          <w:p w14:paraId="072EE4F3" w14:textId="088FB24E" w:rsidR="0097232C" w:rsidRPr="0097232C" w:rsidRDefault="0097232C" w:rsidP="0097232C">
            <w:pPr>
              <w:numPr>
                <w:ilvl w:val="0"/>
                <w:numId w:val="3"/>
              </w:numPr>
              <w:snapToGrid w:val="0"/>
              <w:spacing w:before="180" w:line="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97232C">
              <w:rPr>
                <w:rFonts w:ascii="標楷體" w:eastAsia="標楷體" w:hAnsi="標楷體" w:hint="eastAsia"/>
                <w:color w:val="000000"/>
              </w:rPr>
              <w:t>待遇、工作時間及其它管理事項悉依本校相關規定辦理。(另本校均配合政府行政機關辦公日曆表調整放假、補行上班，並依勞動基準法規定安排出勤。)</w:t>
            </w:r>
          </w:p>
          <w:p w14:paraId="227D416B" w14:textId="7C6C74CC" w:rsidR="0097232C" w:rsidRPr="0097232C" w:rsidRDefault="0097232C" w:rsidP="0097232C">
            <w:pPr>
              <w:numPr>
                <w:ilvl w:val="0"/>
                <w:numId w:val="3"/>
              </w:numPr>
              <w:snapToGrid w:val="0"/>
              <w:spacing w:before="180" w:line="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97232C">
              <w:rPr>
                <w:rFonts w:ascii="標楷體" w:eastAsia="標楷體" w:hAnsi="標楷體" w:hint="eastAsia"/>
                <w:color w:val="000000"/>
              </w:rPr>
              <w:t>本校得視收件狀況逕行延長本職缺之公告收件截止日。</w:t>
            </w:r>
          </w:p>
          <w:p w14:paraId="494DE8E3" w14:textId="132A8E8E" w:rsidR="0097232C" w:rsidRPr="0097232C" w:rsidRDefault="0097232C" w:rsidP="0097232C">
            <w:pPr>
              <w:numPr>
                <w:ilvl w:val="0"/>
                <w:numId w:val="3"/>
              </w:numPr>
              <w:snapToGrid w:val="0"/>
              <w:spacing w:before="180" w:line="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97232C">
              <w:rPr>
                <w:rFonts w:ascii="標楷體" w:eastAsia="標楷體" w:hAnsi="標楷體" w:hint="eastAsia"/>
                <w:color w:val="000000"/>
              </w:rPr>
              <w:t>本公告悉遵循相關法令，無種族、階級、語言、思想、宗教、黨派、籍貫、出生地、性別、性傾向、年齡、婚姻、容貌、五官、身心障礙、星座、血型或以往工會會員身分等求職就業歧視內容。</w:t>
            </w:r>
          </w:p>
          <w:p w14:paraId="71F1A2D5" w14:textId="53AC883A" w:rsidR="00CB0E42" w:rsidRDefault="0097232C" w:rsidP="0097232C">
            <w:pPr>
              <w:numPr>
                <w:ilvl w:val="0"/>
                <w:numId w:val="3"/>
              </w:numPr>
              <w:snapToGrid w:val="0"/>
              <w:spacing w:before="180" w:line="0" w:lineRule="atLeast"/>
              <w:jc w:val="both"/>
            </w:pPr>
            <w:r w:rsidRPr="0097232C">
              <w:rPr>
                <w:rFonts w:ascii="標楷體" w:eastAsia="標楷體" w:hAnsi="標楷體" w:hint="eastAsia"/>
                <w:color w:val="000000"/>
              </w:rPr>
              <w:t>本校現職校務基金工作人員應徵本職缺並經通知錄取者，均應於報到日前請辭現職職缺(結束現職之勞動契約)並依新進人員辦理報到手續，月支薪酬依本職缺公告辦理起敘。</w:t>
            </w:r>
          </w:p>
        </w:tc>
      </w:tr>
    </w:tbl>
    <w:p w14:paraId="5B1F3F89" w14:textId="77777777" w:rsidR="00CB0E42" w:rsidRDefault="00CB0E42">
      <w:pPr>
        <w:snapToGrid w:val="0"/>
        <w:jc w:val="both"/>
      </w:pPr>
    </w:p>
    <w:sectPr w:rsidR="00CB0E42">
      <w:pgSz w:w="11906" w:h="16838"/>
      <w:pgMar w:top="851" w:right="1247" w:bottom="567" w:left="1247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E9F2C5" w14:textId="77777777" w:rsidR="002D06C2" w:rsidRDefault="002D06C2">
      <w:r>
        <w:separator/>
      </w:r>
    </w:p>
  </w:endnote>
  <w:endnote w:type="continuationSeparator" w:id="0">
    <w:p w14:paraId="35C87760" w14:textId="77777777" w:rsidR="002D06C2" w:rsidRDefault="002D06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357413" w14:textId="77777777" w:rsidR="002D06C2" w:rsidRDefault="002D06C2">
      <w:r>
        <w:rPr>
          <w:color w:val="000000"/>
        </w:rPr>
        <w:separator/>
      </w:r>
    </w:p>
  </w:footnote>
  <w:footnote w:type="continuationSeparator" w:id="0">
    <w:p w14:paraId="7BA41C3D" w14:textId="77777777" w:rsidR="002D06C2" w:rsidRDefault="002D06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B82B9E"/>
    <w:multiLevelType w:val="multilevel"/>
    <w:tmpl w:val="2DF0D0E4"/>
    <w:lvl w:ilvl="0">
      <w:start w:val="1"/>
      <w:numFmt w:val="taiwaneseCountingThousand"/>
      <w:lvlText w:val="%1、"/>
      <w:lvlJc w:val="left"/>
      <w:pPr>
        <w:ind w:left="353" w:hanging="360"/>
      </w:pPr>
    </w:lvl>
    <w:lvl w:ilvl="1">
      <w:start w:val="1"/>
      <w:numFmt w:val="decimal"/>
      <w:lvlText w:val="%2."/>
      <w:lvlJc w:val="left"/>
      <w:pPr>
        <w:ind w:left="833" w:hanging="360"/>
      </w:pPr>
    </w:lvl>
    <w:lvl w:ilvl="2">
      <w:start w:val="1"/>
      <w:numFmt w:val="lowerRoman"/>
      <w:lvlText w:val="%3."/>
      <w:lvlJc w:val="right"/>
      <w:pPr>
        <w:ind w:left="1433" w:hanging="480"/>
      </w:pPr>
    </w:lvl>
    <w:lvl w:ilvl="3">
      <w:start w:val="1"/>
      <w:numFmt w:val="decimal"/>
      <w:lvlText w:val="%4."/>
      <w:lvlJc w:val="left"/>
      <w:pPr>
        <w:ind w:left="1913" w:hanging="480"/>
      </w:pPr>
    </w:lvl>
    <w:lvl w:ilvl="4">
      <w:start w:val="1"/>
      <w:numFmt w:val="ideographTraditional"/>
      <w:lvlText w:val="%5、"/>
      <w:lvlJc w:val="left"/>
      <w:pPr>
        <w:ind w:left="2393" w:hanging="480"/>
      </w:pPr>
    </w:lvl>
    <w:lvl w:ilvl="5">
      <w:start w:val="1"/>
      <w:numFmt w:val="lowerRoman"/>
      <w:lvlText w:val="%6."/>
      <w:lvlJc w:val="right"/>
      <w:pPr>
        <w:ind w:left="2873" w:hanging="480"/>
      </w:pPr>
    </w:lvl>
    <w:lvl w:ilvl="6">
      <w:start w:val="1"/>
      <w:numFmt w:val="decimal"/>
      <w:lvlText w:val="%7."/>
      <w:lvlJc w:val="left"/>
      <w:pPr>
        <w:ind w:left="3353" w:hanging="480"/>
      </w:pPr>
    </w:lvl>
    <w:lvl w:ilvl="7">
      <w:start w:val="1"/>
      <w:numFmt w:val="ideographTraditional"/>
      <w:lvlText w:val="%8、"/>
      <w:lvlJc w:val="left"/>
      <w:pPr>
        <w:ind w:left="3833" w:hanging="480"/>
      </w:pPr>
    </w:lvl>
    <w:lvl w:ilvl="8">
      <w:start w:val="1"/>
      <w:numFmt w:val="lowerRoman"/>
      <w:lvlText w:val="%9."/>
      <w:lvlJc w:val="right"/>
      <w:pPr>
        <w:ind w:left="4313" w:hanging="480"/>
      </w:pPr>
    </w:lvl>
  </w:abstractNum>
  <w:abstractNum w:abstractNumId="1" w15:restartNumberingAfterBreak="0">
    <w:nsid w:val="69AC4285"/>
    <w:multiLevelType w:val="multilevel"/>
    <w:tmpl w:val="6086911C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CB65615"/>
    <w:multiLevelType w:val="multilevel"/>
    <w:tmpl w:val="764002F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 w16cid:durableId="626787189">
    <w:abstractNumId w:val="1"/>
  </w:num>
  <w:num w:numId="2" w16cid:durableId="727267440">
    <w:abstractNumId w:val="0"/>
  </w:num>
  <w:num w:numId="3" w16cid:durableId="11383022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0E42"/>
    <w:rsid w:val="000565E6"/>
    <w:rsid w:val="0019752E"/>
    <w:rsid w:val="00206BB8"/>
    <w:rsid w:val="00243AAF"/>
    <w:rsid w:val="002B6978"/>
    <w:rsid w:val="002D06C2"/>
    <w:rsid w:val="002F62EE"/>
    <w:rsid w:val="003D193C"/>
    <w:rsid w:val="004620E0"/>
    <w:rsid w:val="004B649D"/>
    <w:rsid w:val="004E3F17"/>
    <w:rsid w:val="0059443F"/>
    <w:rsid w:val="00682D82"/>
    <w:rsid w:val="0077043E"/>
    <w:rsid w:val="007E7085"/>
    <w:rsid w:val="008C169B"/>
    <w:rsid w:val="008F3036"/>
    <w:rsid w:val="00934E19"/>
    <w:rsid w:val="0097232C"/>
    <w:rsid w:val="009853DB"/>
    <w:rsid w:val="00A13552"/>
    <w:rsid w:val="00CB0E42"/>
    <w:rsid w:val="00CB4696"/>
    <w:rsid w:val="00CE2687"/>
    <w:rsid w:val="00D44328"/>
    <w:rsid w:val="00DE6E2E"/>
    <w:rsid w:val="00E3434E"/>
    <w:rsid w:val="00F76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D31C2D"/>
  <w15:docId w15:val="{0381A1BE-7D13-480F-845B-D12370098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  <w:szCs w:val="24"/>
    </w:rPr>
  </w:style>
  <w:style w:type="paragraph" w:styleId="3">
    <w:name w:val="heading 3"/>
    <w:basedOn w:val="a"/>
    <w:uiPriority w:val="9"/>
    <w:semiHidden/>
    <w:unhideWhenUsed/>
    <w:qFormat/>
    <w:pPr>
      <w:widowControl/>
      <w:spacing w:before="100" w:after="100"/>
      <w:outlineLvl w:val="2"/>
    </w:pPr>
    <w:rPr>
      <w:rFonts w:ascii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351" w:hanging="358"/>
      <w:jc w:val="both"/>
    </w:pPr>
    <w:rPr>
      <w:rFonts w:ascii="標楷體" w:eastAsia="標楷體" w:hAnsi="標楷體"/>
      <w:color w:val="000000"/>
      <w:szCs w:val="18"/>
    </w:rPr>
  </w:style>
  <w:style w:type="character" w:styleId="a4">
    <w:name w:val="Hyperlink"/>
    <w:rPr>
      <w:color w:val="0000FF"/>
      <w:u w:val="single"/>
    </w:rPr>
  </w:style>
  <w:style w:type="character" w:styleId="a5">
    <w:name w:val="FollowedHyperlink"/>
    <w:rPr>
      <w:color w:val="800080"/>
      <w:u w:val="single"/>
    </w:rPr>
  </w:style>
  <w:style w:type="paragraph" w:styleId="a6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rPr>
      <w:kern w:val="3"/>
    </w:rPr>
  </w:style>
  <w:style w:type="paragraph" w:styleId="a8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rPr>
      <w:kern w:val="3"/>
    </w:rPr>
  </w:style>
  <w:style w:type="paragraph" w:styleId="aa">
    <w:name w:val="Balloon Text"/>
    <w:basedOn w:val="a"/>
    <w:rPr>
      <w:rFonts w:ascii="Cambria" w:hAnsi="Cambria"/>
      <w:sz w:val="18"/>
      <w:szCs w:val="18"/>
    </w:rPr>
  </w:style>
  <w:style w:type="character" w:customStyle="1" w:styleId="ab">
    <w:name w:val="註解方塊文字 字元"/>
    <w:rPr>
      <w:rFonts w:ascii="Cambria" w:eastAsia="新細明體" w:hAnsi="Cambria" w:cs="Times New Roman"/>
      <w:kern w:val="3"/>
      <w:sz w:val="18"/>
      <w:szCs w:val="18"/>
    </w:rPr>
  </w:style>
  <w:style w:type="paragraph" w:customStyle="1" w:styleId="p0num">
    <w:name w:val="p0_num"/>
    <w:basedOn w:val="a"/>
    <w:pPr>
      <w:widowControl/>
      <w:spacing w:before="100" w:after="100"/>
    </w:pPr>
    <w:rPr>
      <w:rFonts w:ascii="新細明體" w:hAnsi="新細明體" w:cs="新細明體"/>
      <w:kern w:val="0"/>
    </w:rPr>
  </w:style>
  <w:style w:type="paragraph" w:styleId="Web">
    <w:name w:val="Normal (Web)"/>
    <w:basedOn w:val="a"/>
    <w:uiPriority w:val="99"/>
    <w:pPr>
      <w:widowControl/>
      <w:spacing w:before="100" w:after="100"/>
    </w:pPr>
    <w:rPr>
      <w:rFonts w:ascii="新細明體" w:hAnsi="新細明體" w:cs="新細明體"/>
      <w:kern w:val="0"/>
    </w:rPr>
  </w:style>
  <w:style w:type="paragraph" w:customStyle="1" w:styleId="p1num">
    <w:name w:val="p1_num"/>
    <w:basedOn w:val="a"/>
    <w:pPr>
      <w:widowControl/>
      <w:spacing w:before="100" w:after="100"/>
    </w:pPr>
    <w:rPr>
      <w:rFonts w:ascii="新細明體" w:hAnsi="新細明體" w:cs="新細明體"/>
      <w:kern w:val="0"/>
    </w:rPr>
  </w:style>
  <w:style w:type="paragraph" w:customStyle="1" w:styleId="p2num">
    <w:name w:val="p2_num"/>
    <w:basedOn w:val="a"/>
    <w:pPr>
      <w:widowControl/>
      <w:spacing w:before="100" w:after="100"/>
    </w:pPr>
    <w:rPr>
      <w:rFonts w:ascii="新細明體" w:hAnsi="新細明體" w:cs="新細明體"/>
      <w:kern w:val="0"/>
    </w:rPr>
  </w:style>
  <w:style w:type="character" w:customStyle="1" w:styleId="30">
    <w:name w:val="標題 3 字元"/>
    <w:rPr>
      <w:rFonts w:ascii="新細明體" w:hAnsi="新細明體" w:cs="新細明體"/>
      <w:b/>
      <w:bCs/>
      <w:sz w:val="27"/>
      <w:szCs w:val="27"/>
    </w:rPr>
  </w:style>
  <w:style w:type="paragraph" w:customStyle="1" w:styleId="print">
    <w:name w:val="print"/>
    <w:basedOn w:val="a"/>
    <w:pPr>
      <w:widowControl/>
      <w:spacing w:before="100" w:after="100"/>
    </w:pPr>
    <w:rPr>
      <w:rFonts w:ascii="新細明體" w:hAnsi="新細明體" w:cs="新細明體"/>
      <w:kern w:val="0"/>
    </w:rPr>
  </w:style>
  <w:style w:type="paragraph" w:customStyle="1" w:styleId="bopomofo">
    <w:name w:val="bopomofo"/>
    <w:basedOn w:val="a"/>
    <w:pPr>
      <w:widowControl/>
      <w:spacing w:before="100" w:after="100"/>
    </w:pPr>
    <w:rPr>
      <w:rFonts w:ascii="新細明體" w:hAnsi="新細明體" w:cs="新細明體"/>
      <w:kern w:val="0"/>
    </w:rPr>
  </w:style>
  <w:style w:type="character" w:styleId="ac">
    <w:name w:val="Strong"/>
    <w:rPr>
      <w:b/>
      <w:bCs/>
    </w:rPr>
  </w:style>
  <w:style w:type="character" w:customStyle="1" w:styleId="ad">
    <w:name w:val="未解析的提及項目"/>
    <w:rPr>
      <w:color w:val="605E5C"/>
      <w:shd w:val="clear" w:color="auto" w:fill="E1DFDD"/>
    </w:rPr>
  </w:style>
  <w:style w:type="paragraph" w:styleId="ae">
    <w:name w:val="List Paragraph"/>
    <w:basedOn w:val="a"/>
    <w:uiPriority w:val="34"/>
    <w:qFormat/>
    <w:rsid w:val="002F62EE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263</Words>
  <Characters>1503</Characters>
  <Application>Microsoft Office Word</Application>
  <DocSecurity>0</DocSecurity>
  <Lines>12</Lines>
  <Paragraphs>3</Paragraphs>
  <ScaleCrop>false</ScaleCrop>
  <Company/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資格條件：</dc:title>
  <dc:subject/>
  <dc:creator>lll</dc:creator>
  <cp:lastModifiedBy>呂明儀</cp:lastModifiedBy>
  <cp:revision>3</cp:revision>
  <cp:lastPrinted>2022-04-19T01:40:00Z</cp:lastPrinted>
  <dcterms:created xsi:type="dcterms:W3CDTF">2026-08-31T02:41:00Z</dcterms:created>
  <dcterms:modified xsi:type="dcterms:W3CDTF">2026-08-31T02:42:00Z</dcterms:modified>
</cp:coreProperties>
</file>